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4D" w:rsidRPr="00397DBA" w:rsidRDefault="00E4484D" w:rsidP="00397DBA">
      <w:pPr>
        <w:jc w:val="both"/>
        <w:rPr>
          <w:rFonts w:ascii="Arial" w:hAnsi="Arial" w:cs="Arial"/>
          <w:b/>
          <w:sz w:val="28"/>
          <w:szCs w:val="28"/>
        </w:rPr>
      </w:pPr>
    </w:p>
    <w:p w:rsidR="00E4484D" w:rsidRDefault="00E4484D" w:rsidP="00397DBA">
      <w:pPr>
        <w:ind w:firstLine="644"/>
        <w:jc w:val="center"/>
        <w:rPr>
          <w:rFonts w:ascii="Arial" w:hAnsi="Arial" w:cs="Arial"/>
          <w:b/>
          <w:sz w:val="28"/>
          <w:szCs w:val="28"/>
        </w:rPr>
      </w:pPr>
      <w:r w:rsidRPr="00397DBA">
        <w:rPr>
          <w:rFonts w:ascii="Arial" w:hAnsi="Arial" w:cs="Arial"/>
          <w:b/>
          <w:sz w:val="28"/>
          <w:szCs w:val="28"/>
        </w:rPr>
        <w:t>EDITAL PARA INSCRIÇÃO DE CANDIDATOS</w:t>
      </w:r>
    </w:p>
    <w:p w:rsidR="001147C9" w:rsidRPr="00397DBA" w:rsidRDefault="001147C9" w:rsidP="00397DBA">
      <w:pPr>
        <w:ind w:firstLine="644"/>
        <w:jc w:val="center"/>
        <w:rPr>
          <w:rFonts w:ascii="Arial" w:hAnsi="Arial" w:cs="Arial"/>
          <w:b/>
          <w:sz w:val="28"/>
          <w:szCs w:val="28"/>
        </w:rPr>
      </w:pPr>
    </w:p>
    <w:p w:rsidR="00E4484D" w:rsidRDefault="00E4484D" w:rsidP="00E4484D"/>
    <w:p w:rsidR="00E4484D" w:rsidRPr="001147C9" w:rsidRDefault="00E4484D" w:rsidP="00E4484D">
      <w:pPr>
        <w:rPr>
          <w:sz w:val="22"/>
          <w:szCs w:val="22"/>
        </w:rPr>
      </w:pPr>
    </w:p>
    <w:p w:rsidR="003A009C" w:rsidRPr="001147C9" w:rsidRDefault="00E4484D" w:rsidP="00397DBA">
      <w:pPr>
        <w:jc w:val="both"/>
        <w:rPr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b/>
          <w:sz w:val="22"/>
          <w:szCs w:val="22"/>
        </w:rPr>
        <w:t>A COMISSÃO ELEITORAL</w:t>
      </w:r>
      <w:r w:rsidRPr="001147C9">
        <w:rPr>
          <w:rFonts w:ascii="Arial" w:hAnsi="Arial" w:cs="Arial"/>
          <w:sz w:val="22"/>
          <w:szCs w:val="22"/>
        </w:rPr>
        <w:t>, designada pela portaria n</w:t>
      </w:r>
      <w:r w:rsidR="00397DBA" w:rsidRPr="001147C9">
        <w:rPr>
          <w:rFonts w:ascii="Arial" w:hAnsi="Arial" w:cs="Arial"/>
          <w:sz w:val="22"/>
          <w:szCs w:val="22"/>
        </w:rPr>
        <w:t>.</w:t>
      </w:r>
      <w:r w:rsidRPr="001147C9">
        <w:rPr>
          <w:rFonts w:ascii="Arial" w:hAnsi="Arial" w:cs="Arial"/>
          <w:sz w:val="22"/>
          <w:szCs w:val="22"/>
        </w:rPr>
        <w:t>º</w:t>
      </w:r>
      <w:r w:rsidR="001B2C47">
        <w:rPr>
          <w:rFonts w:ascii="Arial" w:hAnsi="Arial" w:cs="Arial"/>
          <w:sz w:val="22"/>
          <w:szCs w:val="22"/>
        </w:rPr>
        <w:t xml:space="preserve"> 334</w:t>
      </w:r>
      <w:r w:rsidR="000C0BE7">
        <w:rPr>
          <w:rFonts w:ascii="Arial" w:hAnsi="Arial" w:cs="Arial"/>
          <w:sz w:val="22"/>
          <w:szCs w:val="22"/>
        </w:rPr>
        <w:t xml:space="preserve">/2021, </w:t>
      </w:r>
      <w:bookmarkStart w:id="0" w:name="_GoBack"/>
      <w:bookmarkEnd w:id="0"/>
      <w:r w:rsidR="001B2C47">
        <w:rPr>
          <w:rFonts w:ascii="Arial" w:hAnsi="Arial" w:cs="Arial"/>
          <w:sz w:val="22"/>
          <w:szCs w:val="22"/>
        </w:rPr>
        <w:t>23 d</w:t>
      </w:r>
      <w:r w:rsidRPr="001147C9">
        <w:rPr>
          <w:rFonts w:ascii="Arial" w:hAnsi="Arial" w:cs="Arial"/>
          <w:sz w:val="22"/>
          <w:szCs w:val="22"/>
        </w:rPr>
        <w:t xml:space="preserve">e </w:t>
      </w:r>
      <w:r w:rsidR="001B2C47">
        <w:rPr>
          <w:rFonts w:ascii="Arial" w:hAnsi="Arial" w:cs="Arial"/>
          <w:sz w:val="22"/>
          <w:szCs w:val="22"/>
        </w:rPr>
        <w:t>novembro</w:t>
      </w:r>
      <w:r w:rsidRPr="001147C9">
        <w:rPr>
          <w:rFonts w:ascii="Arial" w:hAnsi="Arial" w:cs="Arial"/>
          <w:sz w:val="22"/>
          <w:szCs w:val="22"/>
        </w:rPr>
        <w:t xml:space="preserve"> de 20</w:t>
      </w:r>
      <w:r w:rsidR="00397DBA" w:rsidRPr="001147C9">
        <w:rPr>
          <w:rFonts w:ascii="Arial" w:hAnsi="Arial" w:cs="Arial"/>
          <w:sz w:val="22"/>
          <w:szCs w:val="22"/>
        </w:rPr>
        <w:t>21</w:t>
      </w:r>
      <w:r w:rsidRPr="001147C9">
        <w:rPr>
          <w:rFonts w:ascii="Arial" w:hAnsi="Arial" w:cs="Arial"/>
          <w:sz w:val="22"/>
          <w:szCs w:val="22"/>
        </w:rPr>
        <w:t xml:space="preserve">, de autoria do Poder Executivo para conduzir o Processo Eleitoral do PREV-JACI por este </w:t>
      </w:r>
      <w:r w:rsidRPr="001147C9">
        <w:rPr>
          <w:rFonts w:ascii="Arial" w:hAnsi="Arial" w:cs="Arial"/>
          <w:b/>
          <w:sz w:val="22"/>
          <w:szCs w:val="22"/>
        </w:rPr>
        <w:t>EDITAL</w:t>
      </w:r>
      <w:r w:rsidRPr="001147C9">
        <w:rPr>
          <w:rFonts w:ascii="Arial" w:hAnsi="Arial" w:cs="Arial"/>
          <w:sz w:val="22"/>
          <w:szCs w:val="22"/>
        </w:rPr>
        <w:t xml:space="preserve"> e na melhor forma legal e de dire</w:t>
      </w:r>
      <w:r w:rsidR="00AB4099" w:rsidRPr="001147C9">
        <w:rPr>
          <w:rFonts w:ascii="Arial" w:hAnsi="Arial" w:cs="Arial"/>
          <w:sz w:val="22"/>
          <w:szCs w:val="22"/>
        </w:rPr>
        <w:t xml:space="preserve">ito, em relação às inscrições da </w:t>
      </w:r>
      <w:r w:rsidR="000C0BE7" w:rsidRPr="001147C9">
        <w:rPr>
          <w:rFonts w:ascii="Arial" w:hAnsi="Arial" w:cs="Arial"/>
          <w:sz w:val="22"/>
          <w:szCs w:val="22"/>
        </w:rPr>
        <w:t>eleição do</w:t>
      </w:r>
      <w:r w:rsidRPr="001147C9">
        <w:rPr>
          <w:rFonts w:ascii="Arial" w:hAnsi="Arial" w:cs="Arial"/>
          <w:sz w:val="22"/>
          <w:szCs w:val="22"/>
        </w:rPr>
        <w:t xml:space="preserve"> PREV-JACI para o  mandato de 03 (Três) anos,</w:t>
      </w:r>
      <w:r w:rsidR="00427915" w:rsidRPr="001147C9">
        <w:rPr>
          <w:rFonts w:ascii="Arial" w:hAnsi="Arial" w:cs="Arial"/>
          <w:sz w:val="22"/>
          <w:szCs w:val="22"/>
        </w:rPr>
        <w:t xml:space="preserve"> (triênio 20</w:t>
      </w:r>
      <w:r w:rsidR="00397DBA" w:rsidRPr="001147C9">
        <w:rPr>
          <w:rFonts w:ascii="Arial" w:hAnsi="Arial" w:cs="Arial"/>
          <w:sz w:val="22"/>
          <w:szCs w:val="22"/>
        </w:rPr>
        <w:t>22</w:t>
      </w:r>
      <w:r w:rsidR="00427915" w:rsidRPr="001147C9">
        <w:rPr>
          <w:rFonts w:ascii="Arial" w:hAnsi="Arial" w:cs="Arial"/>
          <w:sz w:val="22"/>
          <w:szCs w:val="22"/>
        </w:rPr>
        <w:t>/202</w:t>
      </w:r>
      <w:r w:rsidR="00397DBA" w:rsidRPr="001147C9">
        <w:rPr>
          <w:rFonts w:ascii="Arial" w:hAnsi="Arial" w:cs="Arial"/>
          <w:sz w:val="22"/>
          <w:szCs w:val="22"/>
        </w:rPr>
        <w:t>4</w:t>
      </w:r>
      <w:r w:rsidR="00427915" w:rsidRPr="001147C9">
        <w:rPr>
          <w:rFonts w:ascii="Arial" w:hAnsi="Arial" w:cs="Arial"/>
          <w:sz w:val="22"/>
          <w:szCs w:val="22"/>
        </w:rPr>
        <w:t>)</w:t>
      </w:r>
      <w:r w:rsidR="003A009C" w:rsidRPr="001147C9">
        <w:rPr>
          <w:rFonts w:ascii="Arial" w:hAnsi="Arial" w:cs="Arial"/>
          <w:sz w:val="22"/>
          <w:szCs w:val="22"/>
        </w:rPr>
        <w:t>.</w:t>
      </w:r>
    </w:p>
    <w:p w:rsidR="00AB4099" w:rsidRPr="001147C9" w:rsidRDefault="003A009C" w:rsidP="00E4484D">
      <w:pPr>
        <w:jc w:val="both"/>
        <w:rPr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sz w:val="22"/>
          <w:szCs w:val="22"/>
        </w:rPr>
        <w:t xml:space="preserve"> </w:t>
      </w:r>
    </w:p>
    <w:p w:rsidR="00AB4099" w:rsidRPr="001147C9" w:rsidRDefault="00AB4099" w:rsidP="00397DBA">
      <w:pPr>
        <w:jc w:val="both"/>
        <w:rPr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b/>
          <w:sz w:val="22"/>
          <w:szCs w:val="22"/>
        </w:rPr>
        <w:t>CARGO A SER DISPUTADO</w:t>
      </w:r>
      <w:r w:rsidRPr="001147C9">
        <w:rPr>
          <w:rFonts w:ascii="Arial" w:hAnsi="Arial" w:cs="Arial"/>
          <w:sz w:val="22"/>
          <w:szCs w:val="22"/>
        </w:rPr>
        <w:t>: Diretor Executivo do PREV-JACI</w:t>
      </w:r>
      <w:r w:rsidR="005E364B" w:rsidRPr="001147C9">
        <w:rPr>
          <w:rFonts w:ascii="Arial" w:hAnsi="Arial" w:cs="Arial"/>
          <w:sz w:val="22"/>
          <w:szCs w:val="22"/>
        </w:rPr>
        <w:t>.</w:t>
      </w:r>
    </w:p>
    <w:p w:rsidR="003A009C" w:rsidRPr="001147C9" w:rsidRDefault="003A009C" w:rsidP="003A009C">
      <w:pPr>
        <w:ind w:hanging="644"/>
        <w:jc w:val="both"/>
        <w:rPr>
          <w:rFonts w:ascii="Arial" w:hAnsi="Arial" w:cs="Arial"/>
          <w:sz w:val="22"/>
          <w:szCs w:val="22"/>
        </w:rPr>
      </w:pPr>
    </w:p>
    <w:p w:rsidR="003A009C" w:rsidRPr="001147C9" w:rsidRDefault="003A009C" w:rsidP="00397DBA">
      <w:pPr>
        <w:jc w:val="both"/>
        <w:rPr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b/>
          <w:sz w:val="22"/>
          <w:szCs w:val="22"/>
        </w:rPr>
        <w:t>LOCAL DAS INSCRIÇÕES</w:t>
      </w:r>
      <w:r w:rsidRPr="001147C9">
        <w:rPr>
          <w:rFonts w:ascii="Arial" w:hAnsi="Arial" w:cs="Arial"/>
          <w:sz w:val="22"/>
          <w:szCs w:val="22"/>
        </w:rPr>
        <w:t>: Prédio da sede da Prev-Jaci, sito na Rua Potiguaras, n</w:t>
      </w:r>
      <w:r w:rsidR="000F3E67" w:rsidRPr="001147C9">
        <w:rPr>
          <w:rFonts w:ascii="Arial" w:hAnsi="Arial" w:cs="Arial"/>
          <w:sz w:val="22"/>
          <w:szCs w:val="22"/>
        </w:rPr>
        <w:t>.</w:t>
      </w:r>
      <w:r w:rsidRPr="001147C9">
        <w:rPr>
          <w:rFonts w:ascii="Arial" w:hAnsi="Arial" w:cs="Arial"/>
          <w:sz w:val="22"/>
          <w:szCs w:val="22"/>
        </w:rPr>
        <w:t>º</w:t>
      </w:r>
      <w:r w:rsidR="000F3E67" w:rsidRPr="001147C9">
        <w:rPr>
          <w:rFonts w:ascii="Arial" w:hAnsi="Arial" w:cs="Arial"/>
          <w:sz w:val="22"/>
          <w:szCs w:val="22"/>
        </w:rPr>
        <w:t xml:space="preserve"> </w:t>
      </w:r>
      <w:r w:rsidRPr="001147C9">
        <w:rPr>
          <w:rFonts w:ascii="Arial" w:hAnsi="Arial" w:cs="Arial"/>
          <w:sz w:val="22"/>
          <w:szCs w:val="22"/>
        </w:rPr>
        <w:t xml:space="preserve">870, </w:t>
      </w:r>
      <w:r w:rsidR="000F3E67" w:rsidRPr="001147C9">
        <w:rPr>
          <w:rFonts w:ascii="Arial" w:hAnsi="Arial" w:cs="Arial"/>
          <w:sz w:val="22"/>
          <w:szCs w:val="22"/>
        </w:rPr>
        <w:t>Centro,</w:t>
      </w:r>
      <w:r w:rsidRPr="001147C9">
        <w:rPr>
          <w:rFonts w:ascii="Arial" w:hAnsi="Arial" w:cs="Arial"/>
          <w:sz w:val="22"/>
          <w:szCs w:val="22"/>
        </w:rPr>
        <w:t xml:space="preserve"> ne</w:t>
      </w:r>
      <w:r w:rsidR="000F3E67" w:rsidRPr="001147C9">
        <w:rPr>
          <w:rFonts w:ascii="Arial" w:hAnsi="Arial" w:cs="Arial"/>
          <w:sz w:val="22"/>
          <w:szCs w:val="22"/>
        </w:rPr>
        <w:t>sta cidade de Jaciara-MT, das 07hs às 11hs (segunda/sexta-feira).</w:t>
      </w:r>
    </w:p>
    <w:p w:rsidR="003A009C" w:rsidRPr="001147C9" w:rsidRDefault="003A009C" w:rsidP="003A009C">
      <w:pPr>
        <w:ind w:left="720" w:hanging="644"/>
        <w:jc w:val="both"/>
        <w:rPr>
          <w:rFonts w:ascii="Arial" w:hAnsi="Arial" w:cs="Arial"/>
          <w:sz w:val="22"/>
          <w:szCs w:val="22"/>
        </w:rPr>
      </w:pPr>
    </w:p>
    <w:p w:rsidR="003A009C" w:rsidRPr="001147C9" w:rsidRDefault="003A009C" w:rsidP="00397DBA">
      <w:pPr>
        <w:jc w:val="both"/>
        <w:rPr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b/>
          <w:sz w:val="22"/>
          <w:szCs w:val="22"/>
        </w:rPr>
        <w:t>SERVIDOR MUNICIPAL APTO A SE INSCREVER</w:t>
      </w:r>
      <w:r w:rsidRPr="001147C9">
        <w:rPr>
          <w:rFonts w:ascii="Arial" w:hAnsi="Arial" w:cs="Arial"/>
          <w:sz w:val="22"/>
          <w:szCs w:val="22"/>
        </w:rPr>
        <w:t xml:space="preserve">: </w:t>
      </w:r>
    </w:p>
    <w:p w:rsidR="005C5FC8" w:rsidRPr="001147C9" w:rsidRDefault="005C5FC8" w:rsidP="005C5FC8">
      <w:pPr>
        <w:ind w:firstLine="644"/>
        <w:jc w:val="both"/>
        <w:rPr>
          <w:rFonts w:ascii="Arial" w:hAnsi="Arial" w:cs="Arial"/>
          <w:sz w:val="22"/>
          <w:szCs w:val="22"/>
        </w:rPr>
      </w:pPr>
    </w:p>
    <w:p w:rsidR="001147C9" w:rsidRPr="001147C9" w:rsidRDefault="001147C9" w:rsidP="001147C9">
      <w:pPr>
        <w:jc w:val="both"/>
        <w:rPr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b/>
          <w:sz w:val="22"/>
          <w:szCs w:val="22"/>
        </w:rPr>
        <w:t>I -</w:t>
      </w:r>
      <w:r w:rsidRPr="001147C9">
        <w:rPr>
          <w:rFonts w:ascii="Arial" w:hAnsi="Arial" w:cs="Arial"/>
          <w:sz w:val="22"/>
          <w:szCs w:val="22"/>
        </w:rPr>
        <w:t xml:space="preserve"> Ser servidor efetivo ativo estável ou inativo do Munícipio de Jaciara, que estejam em plena atividade laboral pelo período mínimo de 30 dias, anterior ao início da inscrição.</w:t>
      </w:r>
    </w:p>
    <w:p w:rsidR="001147C9" w:rsidRPr="001147C9" w:rsidRDefault="001147C9" w:rsidP="001147C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147C9" w:rsidRPr="001147C9" w:rsidRDefault="001147C9" w:rsidP="001147C9">
      <w:pPr>
        <w:jc w:val="both"/>
        <w:rPr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b/>
          <w:sz w:val="22"/>
          <w:szCs w:val="22"/>
        </w:rPr>
        <w:t>II –</w:t>
      </w:r>
      <w:r w:rsidRPr="001147C9">
        <w:rPr>
          <w:rFonts w:ascii="Arial" w:hAnsi="Arial" w:cs="Arial"/>
          <w:sz w:val="22"/>
          <w:szCs w:val="22"/>
        </w:rPr>
        <w:t xml:space="preserve"> Ser segurado obrigatório do Prev-Jaci;</w:t>
      </w:r>
    </w:p>
    <w:p w:rsidR="001147C9" w:rsidRDefault="001147C9" w:rsidP="001147C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b/>
          <w:sz w:val="22"/>
          <w:szCs w:val="22"/>
        </w:rPr>
        <w:t>III -</w:t>
      </w:r>
      <w:r w:rsidRPr="001147C9">
        <w:rPr>
          <w:rFonts w:ascii="Arial" w:hAnsi="Arial" w:cs="Arial"/>
          <w:color w:val="000000"/>
          <w:sz w:val="22"/>
          <w:szCs w:val="22"/>
        </w:rPr>
        <w:t xml:space="preserve"> não ter sofrido condenação criminal ou incidido em alguma das demais situações de inelegilidade previstas no inciso I do </w:t>
      </w:r>
      <w:r w:rsidRPr="001147C9">
        <w:rPr>
          <w:rFonts w:ascii="Arial" w:hAnsi="Arial" w:cs="Arial"/>
          <w:b/>
          <w:bCs/>
          <w:color w:val="000000"/>
          <w:sz w:val="22"/>
          <w:szCs w:val="22"/>
        </w:rPr>
        <w:t>caput</w:t>
      </w:r>
      <w:r w:rsidRPr="001147C9">
        <w:rPr>
          <w:rFonts w:ascii="Arial" w:hAnsi="Arial" w:cs="Arial"/>
          <w:color w:val="000000"/>
          <w:sz w:val="22"/>
          <w:szCs w:val="22"/>
        </w:rPr>
        <w:t xml:space="preserve"> do art. 1º da Lei Complementar nº 64, de 18 de maio de 1990, observados os critérios e prazos previstos na referida Lei </w:t>
      </w:r>
      <w:proofErr w:type="gramStart"/>
      <w:r w:rsidRPr="001147C9">
        <w:rPr>
          <w:rFonts w:ascii="Arial" w:hAnsi="Arial" w:cs="Arial"/>
          <w:color w:val="000000"/>
          <w:sz w:val="22"/>
          <w:szCs w:val="22"/>
        </w:rPr>
        <w:t>Complementar;   </w:t>
      </w:r>
      <w:proofErr w:type="gramEnd"/>
      <w:r w:rsidRPr="001147C9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5" w:anchor="art31" w:history="1">
        <w:r w:rsidRPr="001147C9">
          <w:rPr>
            <w:rStyle w:val="Hyperlink"/>
            <w:rFonts w:ascii="Arial" w:hAnsi="Arial" w:cs="Arial"/>
            <w:sz w:val="22"/>
            <w:szCs w:val="22"/>
          </w:rPr>
          <w:t>(Incluído pela Lei nº 13.846, de 2019)</w:t>
        </w:r>
      </w:hyperlink>
    </w:p>
    <w:p w:rsidR="001147C9" w:rsidRPr="001147C9" w:rsidRDefault="001147C9" w:rsidP="001147C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b/>
          <w:color w:val="000000"/>
          <w:sz w:val="22"/>
          <w:szCs w:val="22"/>
        </w:rPr>
        <w:t>IV-</w:t>
      </w:r>
      <w:r w:rsidRPr="001147C9">
        <w:rPr>
          <w:rFonts w:ascii="Arial" w:hAnsi="Arial" w:cs="Arial"/>
          <w:color w:val="000000"/>
          <w:sz w:val="22"/>
          <w:szCs w:val="22"/>
        </w:rPr>
        <w:t xml:space="preserve"> possuir certificação e habilitação comprovadas, nos termos definidos em parâmetros </w:t>
      </w:r>
      <w:proofErr w:type="gramStart"/>
      <w:r w:rsidRPr="001147C9">
        <w:rPr>
          <w:rFonts w:ascii="Arial" w:hAnsi="Arial" w:cs="Arial"/>
          <w:color w:val="000000"/>
          <w:sz w:val="22"/>
          <w:szCs w:val="22"/>
        </w:rPr>
        <w:t xml:space="preserve">gerais;  </w:t>
      </w:r>
      <w:hyperlink r:id="rId6" w:anchor="art31" w:history="1">
        <w:r w:rsidRPr="001147C9">
          <w:rPr>
            <w:rStyle w:val="Hyperlink"/>
            <w:rFonts w:ascii="Arial" w:hAnsi="Arial" w:cs="Arial"/>
            <w:sz w:val="22"/>
            <w:szCs w:val="22"/>
          </w:rPr>
          <w:t>(</w:t>
        </w:r>
        <w:proofErr w:type="gramEnd"/>
        <w:r w:rsidRPr="001147C9">
          <w:rPr>
            <w:rStyle w:val="Hyperlink"/>
            <w:rFonts w:ascii="Arial" w:hAnsi="Arial" w:cs="Arial"/>
            <w:sz w:val="22"/>
            <w:szCs w:val="22"/>
          </w:rPr>
          <w:t>Incluído pela Portaria SEPRT 9.907)</w:t>
        </w:r>
      </w:hyperlink>
    </w:p>
    <w:p w:rsidR="001147C9" w:rsidRPr="001147C9" w:rsidRDefault="001147C9" w:rsidP="001147C9">
      <w:pPr>
        <w:pStyle w:val="NormalWeb"/>
        <w:rPr>
          <w:rStyle w:val="Hyperlink"/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b/>
          <w:color w:val="000000"/>
          <w:sz w:val="22"/>
          <w:szCs w:val="22"/>
        </w:rPr>
        <w:t>V -</w:t>
      </w:r>
      <w:r w:rsidRPr="001147C9">
        <w:rPr>
          <w:rFonts w:ascii="Arial" w:hAnsi="Arial" w:cs="Arial"/>
          <w:color w:val="000000"/>
          <w:sz w:val="22"/>
          <w:szCs w:val="22"/>
        </w:rPr>
        <w:t xml:space="preserve"> possuir comprovada experiência no exercício de atividade nas áreas financeira, administrativa, contábil, jurídica, de fiscalização, atuarial ou de </w:t>
      </w:r>
      <w:proofErr w:type="gramStart"/>
      <w:r w:rsidRPr="001147C9">
        <w:rPr>
          <w:rFonts w:ascii="Arial" w:hAnsi="Arial" w:cs="Arial"/>
          <w:color w:val="000000"/>
          <w:sz w:val="22"/>
          <w:szCs w:val="22"/>
        </w:rPr>
        <w:t>auditoria;   </w:t>
      </w:r>
      <w:proofErr w:type="gramEnd"/>
      <w:r w:rsidRPr="001147C9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anchor="art31" w:history="1">
        <w:r w:rsidRPr="001147C9">
          <w:rPr>
            <w:rStyle w:val="Hyperlink"/>
            <w:rFonts w:ascii="Arial" w:hAnsi="Arial" w:cs="Arial"/>
            <w:sz w:val="22"/>
            <w:szCs w:val="22"/>
          </w:rPr>
          <w:t>(Incluído pela Lei nº 13.846, de 2019)</w:t>
        </w:r>
      </w:hyperlink>
      <w:r w:rsidRPr="001147C9">
        <w:rPr>
          <w:rStyle w:val="Hyperlink"/>
          <w:rFonts w:ascii="Arial" w:hAnsi="Arial" w:cs="Arial"/>
          <w:sz w:val="22"/>
          <w:szCs w:val="22"/>
        </w:rPr>
        <w:t>;</w:t>
      </w:r>
    </w:p>
    <w:p w:rsidR="001147C9" w:rsidRPr="001147C9" w:rsidRDefault="001147C9" w:rsidP="001147C9">
      <w:pPr>
        <w:pStyle w:val="NormalWeb"/>
        <w:rPr>
          <w:rStyle w:val="Hyperlink"/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b/>
          <w:color w:val="000000"/>
          <w:sz w:val="22"/>
          <w:szCs w:val="22"/>
        </w:rPr>
        <w:t>VI -</w:t>
      </w:r>
      <w:r w:rsidRPr="001147C9">
        <w:rPr>
          <w:rFonts w:ascii="Arial" w:hAnsi="Arial" w:cs="Arial"/>
          <w:color w:val="000000"/>
          <w:sz w:val="22"/>
          <w:szCs w:val="22"/>
        </w:rPr>
        <w:t xml:space="preserve"> ter formação superior.  </w:t>
      </w:r>
      <w:hyperlink r:id="rId8" w:anchor="art31" w:history="1">
        <w:r w:rsidRPr="001147C9">
          <w:rPr>
            <w:rStyle w:val="Hyperlink"/>
            <w:rFonts w:ascii="Arial" w:hAnsi="Arial" w:cs="Arial"/>
            <w:sz w:val="22"/>
            <w:szCs w:val="22"/>
          </w:rPr>
          <w:t>(Incluído pela Lei nº 13.846, de 2019)</w:t>
        </w:r>
      </w:hyperlink>
      <w:r w:rsidRPr="001147C9">
        <w:rPr>
          <w:rStyle w:val="Hyperlink"/>
          <w:rFonts w:ascii="Arial" w:hAnsi="Arial" w:cs="Arial"/>
          <w:sz w:val="22"/>
          <w:szCs w:val="22"/>
        </w:rPr>
        <w:t>;</w:t>
      </w:r>
    </w:p>
    <w:p w:rsidR="001147C9" w:rsidRPr="001147C9" w:rsidRDefault="001147C9" w:rsidP="001147C9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1147C9">
        <w:rPr>
          <w:rStyle w:val="Hyperlink"/>
          <w:rFonts w:ascii="Arial" w:hAnsi="Arial" w:cs="Arial"/>
          <w:b/>
          <w:color w:val="000000" w:themeColor="text1"/>
          <w:sz w:val="22"/>
          <w:szCs w:val="22"/>
        </w:rPr>
        <w:t>§ 1º -</w:t>
      </w:r>
      <w:r w:rsidRPr="001147C9">
        <w:rPr>
          <w:rStyle w:val="Hyperlink"/>
          <w:rFonts w:ascii="Arial" w:hAnsi="Arial" w:cs="Arial"/>
          <w:color w:val="000000" w:themeColor="text1"/>
          <w:sz w:val="22"/>
          <w:szCs w:val="22"/>
        </w:rPr>
        <w:t xml:space="preserve"> O candidato ao cargo de Diretor Executivo do Prev Jaci, em cumprimento do Inciso </w:t>
      </w:r>
      <w:r w:rsidRPr="001147C9">
        <w:rPr>
          <w:rFonts w:ascii="Arial" w:hAnsi="Arial" w:cs="Arial"/>
          <w:color w:val="000000"/>
          <w:sz w:val="22"/>
          <w:szCs w:val="22"/>
        </w:rPr>
        <w:t>IV deste artigo, deverá apresentar para fins de nomeação e posse do cargo comprovantes de aprovação em exame de certificação organizados por entidade autônoma de reconhecida capacidade técnica e difusão no mercado brasileiro de capitais que contemplam as exigências das Portarias MPS n.º 519/2011 e Portaria n.º 9.907/2020 podendo ser:</w:t>
      </w:r>
    </w:p>
    <w:p w:rsidR="001147C9" w:rsidRPr="001147C9" w:rsidRDefault="001147C9" w:rsidP="001147C9">
      <w:pPr>
        <w:pStyle w:val="PargrafodaLista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sz w:val="22"/>
          <w:szCs w:val="22"/>
        </w:rPr>
        <w:t xml:space="preserve">CGRPPS -  certificação obtida após aprovação no exame realizado pela APIMEC – Associação dos Analistas e Profissionais de Investimento do Mercado de Capitas; ou </w:t>
      </w:r>
    </w:p>
    <w:p w:rsidR="001147C9" w:rsidRPr="001147C9" w:rsidRDefault="001147C9" w:rsidP="001147C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147C9" w:rsidRPr="001147C9" w:rsidRDefault="001147C9" w:rsidP="001147C9">
      <w:pPr>
        <w:pStyle w:val="PargrafodaLista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sz w:val="22"/>
          <w:szCs w:val="22"/>
        </w:rPr>
        <w:t>CPA-10 ou CPA 20 – certificação obtida após aprovação do exame realizado pela AMBIMA - Associação das Entidades dos Mercados Financeiros e de Capitais.</w:t>
      </w:r>
    </w:p>
    <w:p w:rsidR="001147C9" w:rsidRPr="001147C9" w:rsidRDefault="001147C9" w:rsidP="001147C9">
      <w:pPr>
        <w:pStyle w:val="PargrafodaLista"/>
        <w:rPr>
          <w:rFonts w:ascii="Arial" w:hAnsi="Arial" w:cs="Arial"/>
          <w:sz w:val="22"/>
          <w:szCs w:val="22"/>
        </w:rPr>
      </w:pPr>
    </w:p>
    <w:p w:rsidR="001147C9" w:rsidRPr="001147C9" w:rsidRDefault="001147C9" w:rsidP="001147C9">
      <w:pPr>
        <w:jc w:val="both"/>
        <w:rPr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b/>
          <w:sz w:val="22"/>
          <w:szCs w:val="22"/>
        </w:rPr>
        <w:t>Parágrafo Único –</w:t>
      </w:r>
      <w:r w:rsidRPr="001147C9">
        <w:rPr>
          <w:rFonts w:ascii="Arial" w:hAnsi="Arial" w:cs="Arial"/>
          <w:sz w:val="22"/>
          <w:szCs w:val="22"/>
        </w:rPr>
        <w:t xml:space="preserve"> A comprovação da certificação observará, no máximo, os seguintes prazos, em consonância com previstos prazos da Portaria 9.907/2020 da SEPRT/ME.</w:t>
      </w:r>
    </w:p>
    <w:p w:rsidR="001147C9" w:rsidRPr="001147C9" w:rsidRDefault="001147C9" w:rsidP="001147C9">
      <w:pPr>
        <w:pStyle w:val="PargrafodaLista"/>
        <w:rPr>
          <w:rFonts w:ascii="Arial" w:hAnsi="Arial" w:cs="Arial"/>
          <w:sz w:val="22"/>
          <w:szCs w:val="22"/>
        </w:rPr>
      </w:pPr>
    </w:p>
    <w:p w:rsidR="001147C9" w:rsidRPr="001147C9" w:rsidRDefault="001147C9" w:rsidP="001147C9">
      <w:pPr>
        <w:jc w:val="both"/>
        <w:rPr>
          <w:rFonts w:ascii="Arial" w:hAnsi="Arial" w:cs="Arial"/>
          <w:b/>
          <w:sz w:val="22"/>
          <w:szCs w:val="22"/>
        </w:rPr>
      </w:pPr>
      <w:r w:rsidRPr="001147C9">
        <w:rPr>
          <w:rFonts w:ascii="Arial" w:hAnsi="Arial" w:cs="Arial"/>
          <w:b/>
          <w:sz w:val="22"/>
          <w:szCs w:val="22"/>
        </w:rPr>
        <w:t>VII-</w:t>
      </w:r>
      <w:r w:rsidRPr="001147C9">
        <w:rPr>
          <w:rFonts w:ascii="Arial" w:hAnsi="Arial" w:cs="Arial"/>
          <w:sz w:val="22"/>
          <w:szCs w:val="22"/>
        </w:rPr>
        <w:t xml:space="preserve"> Ter 01 (um) mandato de Conselheiro</w:t>
      </w:r>
      <w:r w:rsidRPr="001147C9">
        <w:rPr>
          <w:rFonts w:ascii="Arial" w:hAnsi="Arial" w:cs="Arial"/>
          <w:b/>
          <w:sz w:val="22"/>
          <w:szCs w:val="22"/>
        </w:rPr>
        <w:t xml:space="preserve">. </w:t>
      </w:r>
    </w:p>
    <w:p w:rsidR="00E4484D" w:rsidRPr="001147C9" w:rsidRDefault="00E4484D" w:rsidP="003A009C">
      <w:pPr>
        <w:ind w:hanging="644"/>
        <w:jc w:val="both"/>
        <w:rPr>
          <w:rFonts w:ascii="Arial" w:hAnsi="Arial" w:cs="Arial"/>
          <w:sz w:val="22"/>
          <w:szCs w:val="22"/>
        </w:rPr>
      </w:pPr>
    </w:p>
    <w:p w:rsidR="00C97E85" w:rsidRPr="001147C9" w:rsidRDefault="003A009C" w:rsidP="005C5FC8">
      <w:pPr>
        <w:tabs>
          <w:tab w:val="left" w:pos="709"/>
        </w:tabs>
        <w:ind w:hanging="644"/>
        <w:jc w:val="both"/>
        <w:rPr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b/>
          <w:sz w:val="22"/>
          <w:szCs w:val="22"/>
        </w:rPr>
        <w:t xml:space="preserve"> </w:t>
      </w:r>
      <w:r w:rsidRPr="001147C9">
        <w:rPr>
          <w:rFonts w:ascii="Arial" w:hAnsi="Arial" w:cs="Arial"/>
          <w:b/>
          <w:sz w:val="22"/>
          <w:szCs w:val="22"/>
        </w:rPr>
        <w:tab/>
      </w:r>
      <w:r w:rsidR="00E4484D" w:rsidRPr="001147C9">
        <w:rPr>
          <w:rFonts w:ascii="Arial" w:hAnsi="Arial" w:cs="Arial"/>
          <w:b/>
          <w:sz w:val="22"/>
          <w:szCs w:val="22"/>
        </w:rPr>
        <w:t>PRAZO</w:t>
      </w:r>
      <w:r w:rsidR="00AB4099" w:rsidRPr="001147C9">
        <w:rPr>
          <w:rFonts w:ascii="Arial" w:hAnsi="Arial" w:cs="Arial"/>
          <w:b/>
          <w:sz w:val="22"/>
          <w:szCs w:val="22"/>
        </w:rPr>
        <w:t xml:space="preserve"> MÁXIMO</w:t>
      </w:r>
      <w:r w:rsidR="00E4484D" w:rsidRPr="001147C9">
        <w:rPr>
          <w:rFonts w:ascii="Arial" w:hAnsi="Arial" w:cs="Arial"/>
          <w:b/>
          <w:sz w:val="22"/>
          <w:szCs w:val="22"/>
        </w:rPr>
        <w:t xml:space="preserve"> PARA </w:t>
      </w:r>
      <w:r w:rsidR="00AB4099" w:rsidRPr="001147C9">
        <w:rPr>
          <w:rFonts w:ascii="Arial" w:hAnsi="Arial" w:cs="Arial"/>
          <w:b/>
          <w:sz w:val="22"/>
          <w:szCs w:val="22"/>
        </w:rPr>
        <w:t>O REGISTRO DE CANDIDATURA</w:t>
      </w:r>
      <w:r w:rsidR="00E4484D" w:rsidRPr="001147C9">
        <w:rPr>
          <w:rFonts w:ascii="Arial" w:hAnsi="Arial" w:cs="Arial"/>
          <w:sz w:val="22"/>
          <w:szCs w:val="22"/>
        </w:rPr>
        <w:t xml:space="preserve">: </w:t>
      </w:r>
      <w:r w:rsidR="001B2C47" w:rsidRPr="001147C9">
        <w:rPr>
          <w:rFonts w:ascii="Arial" w:hAnsi="Arial" w:cs="Arial"/>
          <w:sz w:val="22"/>
          <w:szCs w:val="22"/>
        </w:rPr>
        <w:t>início</w:t>
      </w:r>
      <w:r w:rsidR="005E364B" w:rsidRPr="001147C9">
        <w:rPr>
          <w:rFonts w:ascii="Arial" w:hAnsi="Arial" w:cs="Arial"/>
          <w:sz w:val="22"/>
          <w:szCs w:val="22"/>
        </w:rPr>
        <w:t xml:space="preserve"> no</w:t>
      </w:r>
      <w:r w:rsidR="00E4484D" w:rsidRPr="001147C9">
        <w:rPr>
          <w:rFonts w:ascii="Arial" w:hAnsi="Arial" w:cs="Arial"/>
          <w:sz w:val="22"/>
          <w:szCs w:val="22"/>
        </w:rPr>
        <w:t xml:space="preserve"> dia</w:t>
      </w:r>
      <w:r w:rsidR="001B2C47">
        <w:rPr>
          <w:rFonts w:ascii="Arial" w:hAnsi="Arial" w:cs="Arial"/>
          <w:sz w:val="22"/>
          <w:szCs w:val="22"/>
        </w:rPr>
        <w:t xml:space="preserve"> 06 de dezembro de </w:t>
      </w:r>
      <w:r w:rsidR="003E6ECB">
        <w:rPr>
          <w:rFonts w:ascii="Arial" w:hAnsi="Arial" w:cs="Arial"/>
          <w:sz w:val="22"/>
          <w:szCs w:val="22"/>
        </w:rPr>
        <w:t>2021 (</w:t>
      </w:r>
      <w:r w:rsidR="001B2C47">
        <w:rPr>
          <w:rFonts w:ascii="Arial" w:hAnsi="Arial" w:cs="Arial"/>
          <w:sz w:val="22"/>
          <w:szCs w:val="22"/>
        </w:rPr>
        <w:t>segunda</w:t>
      </w:r>
      <w:r w:rsidR="00C97E85" w:rsidRPr="001147C9">
        <w:rPr>
          <w:rFonts w:ascii="Arial" w:hAnsi="Arial" w:cs="Arial"/>
          <w:sz w:val="22"/>
          <w:szCs w:val="22"/>
        </w:rPr>
        <w:t>-feira), até</w:t>
      </w:r>
      <w:r w:rsidR="00E4484D" w:rsidRPr="001147C9">
        <w:rPr>
          <w:rFonts w:ascii="Arial" w:hAnsi="Arial" w:cs="Arial"/>
          <w:sz w:val="22"/>
          <w:szCs w:val="22"/>
        </w:rPr>
        <w:t xml:space="preserve"> </w:t>
      </w:r>
      <w:r w:rsidR="001B2C47">
        <w:rPr>
          <w:rFonts w:ascii="Arial" w:hAnsi="Arial" w:cs="Arial"/>
          <w:sz w:val="22"/>
          <w:szCs w:val="22"/>
        </w:rPr>
        <w:t xml:space="preserve">08 de dezembro </w:t>
      </w:r>
      <w:r w:rsidR="003E6ECB">
        <w:rPr>
          <w:rFonts w:ascii="Arial" w:hAnsi="Arial" w:cs="Arial"/>
          <w:sz w:val="22"/>
          <w:szCs w:val="22"/>
        </w:rPr>
        <w:t xml:space="preserve">2021 </w:t>
      </w:r>
      <w:r w:rsidR="001B2C47">
        <w:rPr>
          <w:rFonts w:ascii="Arial" w:hAnsi="Arial" w:cs="Arial"/>
          <w:sz w:val="22"/>
          <w:szCs w:val="22"/>
        </w:rPr>
        <w:t>quarta</w:t>
      </w:r>
      <w:r w:rsidR="00C97E85" w:rsidRPr="001147C9">
        <w:rPr>
          <w:rFonts w:ascii="Arial" w:hAnsi="Arial" w:cs="Arial"/>
          <w:sz w:val="22"/>
          <w:szCs w:val="22"/>
        </w:rPr>
        <w:t xml:space="preserve">-feira) </w:t>
      </w:r>
      <w:r w:rsidR="005E364B" w:rsidRPr="001147C9">
        <w:rPr>
          <w:rFonts w:ascii="Arial" w:hAnsi="Arial" w:cs="Arial"/>
          <w:sz w:val="22"/>
          <w:szCs w:val="22"/>
        </w:rPr>
        <w:t xml:space="preserve">dias úteis, </w:t>
      </w:r>
      <w:r w:rsidR="00C97E85" w:rsidRPr="001147C9">
        <w:rPr>
          <w:rFonts w:ascii="Arial" w:hAnsi="Arial" w:cs="Arial"/>
          <w:sz w:val="22"/>
          <w:szCs w:val="22"/>
        </w:rPr>
        <w:t xml:space="preserve">no horário compreendido </w:t>
      </w:r>
      <w:r w:rsidR="003E6ECB" w:rsidRPr="001147C9">
        <w:rPr>
          <w:rFonts w:ascii="Arial" w:hAnsi="Arial" w:cs="Arial"/>
          <w:sz w:val="22"/>
          <w:szCs w:val="22"/>
        </w:rPr>
        <w:t>das 07hs às 11hs (segunda/</w:t>
      </w:r>
      <w:r w:rsidR="001B2C47">
        <w:rPr>
          <w:rFonts w:ascii="Arial" w:hAnsi="Arial" w:cs="Arial"/>
          <w:sz w:val="22"/>
          <w:szCs w:val="22"/>
        </w:rPr>
        <w:t>quart</w:t>
      </w:r>
      <w:r w:rsidR="003E6ECB" w:rsidRPr="001147C9">
        <w:rPr>
          <w:rFonts w:ascii="Arial" w:hAnsi="Arial" w:cs="Arial"/>
          <w:sz w:val="22"/>
          <w:szCs w:val="22"/>
        </w:rPr>
        <w:t>a-feira).</w:t>
      </w:r>
      <w:r w:rsidR="00E4484D" w:rsidRPr="001147C9">
        <w:rPr>
          <w:rFonts w:ascii="Arial" w:hAnsi="Arial" w:cs="Arial"/>
          <w:sz w:val="22"/>
          <w:szCs w:val="22"/>
        </w:rPr>
        <w:t xml:space="preserve"> </w:t>
      </w:r>
    </w:p>
    <w:p w:rsidR="003A009C" w:rsidRPr="00397DBA" w:rsidRDefault="003A009C" w:rsidP="003A009C">
      <w:pPr>
        <w:ind w:left="360" w:hanging="644"/>
        <w:jc w:val="both"/>
        <w:rPr>
          <w:rFonts w:ascii="Arial" w:hAnsi="Arial" w:cs="Arial"/>
          <w:sz w:val="22"/>
          <w:szCs w:val="22"/>
        </w:rPr>
      </w:pPr>
    </w:p>
    <w:p w:rsidR="003A009C" w:rsidRPr="00397DBA" w:rsidRDefault="003A009C" w:rsidP="00397DBA">
      <w:pPr>
        <w:jc w:val="both"/>
        <w:rPr>
          <w:rFonts w:ascii="Arial" w:hAnsi="Arial" w:cs="Arial"/>
          <w:sz w:val="22"/>
          <w:szCs w:val="22"/>
        </w:rPr>
      </w:pPr>
      <w:r w:rsidRPr="00397DBA">
        <w:rPr>
          <w:rFonts w:ascii="Arial" w:hAnsi="Arial" w:cs="Arial"/>
          <w:b/>
          <w:sz w:val="22"/>
          <w:szCs w:val="22"/>
        </w:rPr>
        <w:lastRenderedPageBreak/>
        <w:t>LOCAL ONDE SERÁ REALIZADA A ELEIÇÃO</w:t>
      </w:r>
      <w:r w:rsidR="001B2C47">
        <w:rPr>
          <w:rFonts w:ascii="Arial" w:hAnsi="Arial" w:cs="Arial"/>
          <w:sz w:val="22"/>
          <w:szCs w:val="22"/>
        </w:rPr>
        <w:t xml:space="preserve">: Prédio da sede SISPJACI </w:t>
      </w:r>
      <w:proofErr w:type="gramStart"/>
      <w:r w:rsidR="001B2C47">
        <w:rPr>
          <w:rFonts w:ascii="Arial" w:hAnsi="Arial" w:cs="Arial"/>
          <w:sz w:val="22"/>
          <w:szCs w:val="22"/>
        </w:rPr>
        <w:t>( Sindicato</w:t>
      </w:r>
      <w:proofErr w:type="gramEnd"/>
      <w:r w:rsidR="001B2C47">
        <w:rPr>
          <w:rFonts w:ascii="Arial" w:hAnsi="Arial" w:cs="Arial"/>
          <w:sz w:val="22"/>
          <w:szCs w:val="22"/>
        </w:rPr>
        <w:t xml:space="preserve"> dos servidores públicos municipais de Jaciara</w:t>
      </w:r>
      <w:r w:rsidRPr="00397DBA">
        <w:rPr>
          <w:rFonts w:ascii="Arial" w:hAnsi="Arial" w:cs="Arial"/>
          <w:sz w:val="22"/>
          <w:szCs w:val="22"/>
        </w:rPr>
        <w:t xml:space="preserve">, sito na </w:t>
      </w:r>
      <w:r w:rsidR="005C5FC8" w:rsidRPr="00397DBA">
        <w:rPr>
          <w:rFonts w:ascii="Arial" w:hAnsi="Arial" w:cs="Arial"/>
          <w:sz w:val="22"/>
          <w:szCs w:val="22"/>
        </w:rPr>
        <w:t>r</w:t>
      </w:r>
      <w:r w:rsidR="001B2C47">
        <w:rPr>
          <w:rFonts w:ascii="Arial" w:hAnsi="Arial" w:cs="Arial"/>
          <w:sz w:val="22"/>
          <w:szCs w:val="22"/>
        </w:rPr>
        <w:t>ua Potiguaras, nº. 935</w:t>
      </w:r>
      <w:r w:rsidRPr="00397DBA">
        <w:rPr>
          <w:rFonts w:ascii="Arial" w:hAnsi="Arial" w:cs="Arial"/>
          <w:sz w:val="22"/>
          <w:szCs w:val="22"/>
        </w:rPr>
        <w:t xml:space="preserve">, </w:t>
      </w:r>
      <w:r w:rsidR="00833BDF" w:rsidRPr="00397DBA">
        <w:rPr>
          <w:rFonts w:ascii="Arial" w:hAnsi="Arial" w:cs="Arial"/>
          <w:sz w:val="22"/>
          <w:szCs w:val="22"/>
        </w:rPr>
        <w:t>Centro,</w:t>
      </w:r>
      <w:r w:rsidRPr="00397DBA">
        <w:rPr>
          <w:rFonts w:ascii="Arial" w:hAnsi="Arial" w:cs="Arial"/>
          <w:sz w:val="22"/>
          <w:szCs w:val="22"/>
        </w:rPr>
        <w:t xml:space="preserve"> nesta cidade de Jaciara-MT.</w:t>
      </w:r>
    </w:p>
    <w:p w:rsidR="003A009C" w:rsidRPr="00397DBA" w:rsidRDefault="003A009C" w:rsidP="003A009C">
      <w:pPr>
        <w:ind w:left="284" w:hanging="644"/>
        <w:jc w:val="both"/>
        <w:rPr>
          <w:rFonts w:ascii="Arial" w:hAnsi="Arial" w:cs="Arial"/>
          <w:sz w:val="22"/>
          <w:szCs w:val="22"/>
        </w:rPr>
      </w:pPr>
    </w:p>
    <w:p w:rsidR="00C97E85" w:rsidRPr="00397DBA" w:rsidRDefault="00AB4099" w:rsidP="00397DBA">
      <w:pPr>
        <w:jc w:val="both"/>
        <w:rPr>
          <w:rFonts w:ascii="Arial" w:hAnsi="Arial" w:cs="Arial"/>
          <w:sz w:val="22"/>
          <w:szCs w:val="22"/>
        </w:rPr>
      </w:pPr>
      <w:r w:rsidRPr="00397DBA">
        <w:rPr>
          <w:rFonts w:ascii="Arial" w:hAnsi="Arial" w:cs="Arial"/>
          <w:b/>
          <w:sz w:val="22"/>
          <w:szCs w:val="22"/>
        </w:rPr>
        <w:t>DATA E HORÁRIO DA REALIZAÇÃO DA ELEIÇÃO</w:t>
      </w:r>
      <w:r w:rsidRPr="00397DBA">
        <w:rPr>
          <w:rFonts w:ascii="Arial" w:hAnsi="Arial" w:cs="Arial"/>
          <w:sz w:val="22"/>
          <w:szCs w:val="22"/>
        </w:rPr>
        <w:t xml:space="preserve">: </w:t>
      </w:r>
      <w:r w:rsidR="001B2C47">
        <w:rPr>
          <w:rFonts w:ascii="Arial" w:hAnsi="Arial" w:cs="Arial"/>
          <w:sz w:val="22"/>
          <w:szCs w:val="22"/>
        </w:rPr>
        <w:t xml:space="preserve">20 de dezembro de </w:t>
      </w:r>
      <w:r w:rsidR="00833BDF">
        <w:rPr>
          <w:rFonts w:ascii="Arial" w:hAnsi="Arial" w:cs="Arial"/>
          <w:sz w:val="22"/>
          <w:szCs w:val="22"/>
        </w:rPr>
        <w:t>2021 (</w:t>
      </w:r>
      <w:r w:rsidR="001B2C47">
        <w:rPr>
          <w:rFonts w:ascii="Arial" w:hAnsi="Arial" w:cs="Arial"/>
          <w:sz w:val="22"/>
          <w:szCs w:val="22"/>
        </w:rPr>
        <w:t>segunda</w:t>
      </w:r>
      <w:r w:rsidRPr="00397DBA">
        <w:rPr>
          <w:rFonts w:ascii="Arial" w:hAnsi="Arial" w:cs="Arial"/>
          <w:sz w:val="22"/>
          <w:szCs w:val="22"/>
        </w:rPr>
        <w:t xml:space="preserve">-feira) </w:t>
      </w:r>
      <w:r w:rsidR="00833BDF" w:rsidRPr="00397DBA">
        <w:rPr>
          <w:rFonts w:ascii="Arial" w:hAnsi="Arial" w:cs="Arial"/>
          <w:sz w:val="22"/>
          <w:szCs w:val="22"/>
        </w:rPr>
        <w:t>início</w:t>
      </w:r>
      <w:r w:rsidRPr="00397DBA">
        <w:rPr>
          <w:rFonts w:ascii="Arial" w:hAnsi="Arial" w:cs="Arial"/>
          <w:sz w:val="22"/>
          <w:szCs w:val="22"/>
        </w:rPr>
        <w:t xml:space="preserve"> </w:t>
      </w:r>
      <w:r w:rsidR="005E364B" w:rsidRPr="00397DBA">
        <w:rPr>
          <w:rFonts w:ascii="Arial" w:hAnsi="Arial" w:cs="Arial"/>
          <w:sz w:val="22"/>
          <w:szCs w:val="22"/>
        </w:rPr>
        <w:t>d</w:t>
      </w:r>
      <w:r w:rsidRPr="00397DBA">
        <w:rPr>
          <w:rFonts w:ascii="Arial" w:hAnsi="Arial" w:cs="Arial"/>
          <w:sz w:val="22"/>
          <w:szCs w:val="22"/>
        </w:rPr>
        <w:t>as 08:00 h</w:t>
      </w:r>
      <w:r w:rsidR="005E364B" w:rsidRPr="00397DBA">
        <w:rPr>
          <w:rFonts w:ascii="Arial" w:hAnsi="Arial" w:cs="Arial"/>
          <w:sz w:val="22"/>
          <w:szCs w:val="22"/>
        </w:rPr>
        <w:t>ora</w:t>
      </w:r>
      <w:r w:rsidRPr="00397DBA">
        <w:rPr>
          <w:rFonts w:ascii="Arial" w:hAnsi="Arial" w:cs="Arial"/>
          <w:sz w:val="22"/>
          <w:szCs w:val="22"/>
        </w:rPr>
        <w:t>s e término às 1</w:t>
      </w:r>
      <w:r w:rsidR="001B2C47">
        <w:rPr>
          <w:rFonts w:ascii="Arial" w:hAnsi="Arial" w:cs="Arial"/>
          <w:sz w:val="22"/>
          <w:szCs w:val="22"/>
        </w:rPr>
        <w:t>6</w:t>
      </w:r>
      <w:r w:rsidRPr="00397DBA">
        <w:rPr>
          <w:rFonts w:ascii="Arial" w:hAnsi="Arial" w:cs="Arial"/>
          <w:sz w:val="22"/>
          <w:szCs w:val="22"/>
        </w:rPr>
        <w:t>:00 h</w:t>
      </w:r>
      <w:r w:rsidR="005E364B" w:rsidRPr="00397DBA">
        <w:rPr>
          <w:rFonts w:ascii="Arial" w:hAnsi="Arial" w:cs="Arial"/>
          <w:sz w:val="22"/>
          <w:szCs w:val="22"/>
        </w:rPr>
        <w:t>ora</w:t>
      </w:r>
      <w:r w:rsidRPr="00397DBA">
        <w:rPr>
          <w:rFonts w:ascii="Arial" w:hAnsi="Arial" w:cs="Arial"/>
          <w:sz w:val="22"/>
          <w:szCs w:val="22"/>
        </w:rPr>
        <w:t>s.</w:t>
      </w:r>
    </w:p>
    <w:p w:rsidR="00956368" w:rsidRPr="00397DBA" w:rsidRDefault="00956368" w:rsidP="003A009C">
      <w:pPr>
        <w:tabs>
          <w:tab w:val="left" w:pos="180"/>
          <w:tab w:val="left" w:pos="360"/>
        </w:tabs>
        <w:ind w:left="426" w:hanging="644"/>
        <w:jc w:val="both"/>
        <w:rPr>
          <w:rFonts w:ascii="Arial" w:hAnsi="Arial" w:cs="Arial"/>
          <w:sz w:val="22"/>
          <w:szCs w:val="22"/>
        </w:rPr>
      </w:pPr>
    </w:p>
    <w:p w:rsidR="00956368" w:rsidRPr="00397DBA" w:rsidRDefault="00397DBA" w:rsidP="003A009C">
      <w:pPr>
        <w:tabs>
          <w:tab w:val="left" w:pos="180"/>
          <w:tab w:val="left" w:pos="360"/>
        </w:tabs>
        <w:ind w:left="360" w:hanging="644"/>
        <w:jc w:val="both"/>
        <w:rPr>
          <w:rFonts w:ascii="Arial" w:hAnsi="Arial" w:cs="Arial"/>
          <w:b/>
          <w:sz w:val="22"/>
          <w:szCs w:val="22"/>
        </w:rPr>
      </w:pPr>
      <w:r w:rsidRPr="00397DBA">
        <w:rPr>
          <w:rFonts w:ascii="Arial" w:hAnsi="Arial" w:cs="Arial"/>
          <w:b/>
          <w:sz w:val="22"/>
          <w:szCs w:val="22"/>
        </w:rPr>
        <w:t xml:space="preserve">     </w:t>
      </w:r>
      <w:r w:rsidR="00956368" w:rsidRPr="00397DBA">
        <w:rPr>
          <w:rFonts w:ascii="Arial" w:hAnsi="Arial" w:cs="Arial"/>
          <w:b/>
          <w:sz w:val="22"/>
          <w:szCs w:val="22"/>
        </w:rPr>
        <w:t>PRAZO MÁXIMO</w:t>
      </w:r>
      <w:r w:rsidR="005C5FC8" w:rsidRPr="00397DBA">
        <w:rPr>
          <w:rFonts w:ascii="Arial" w:hAnsi="Arial" w:cs="Arial"/>
          <w:b/>
          <w:sz w:val="22"/>
          <w:szCs w:val="22"/>
        </w:rPr>
        <w:t xml:space="preserve"> PARA</w:t>
      </w:r>
      <w:r w:rsidR="00956368" w:rsidRPr="00397DBA">
        <w:rPr>
          <w:rFonts w:ascii="Arial" w:hAnsi="Arial" w:cs="Arial"/>
          <w:b/>
          <w:sz w:val="22"/>
          <w:szCs w:val="22"/>
        </w:rPr>
        <w:t xml:space="preserve"> RECURSOS E EVENTUAIS IMPUGNAÇÕES</w:t>
      </w:r>
    </w:p>
    <w:p w:rsidR="005C5FC8" w:rsidRPr="00397DBA" w:rsidRDefault="005C5FC8" w:rsidP="003A009C">
      <w:pPr>
        <w:tabs>
          <w:tab w:val="left" w:pos="180"/>
          <w:tab w:val="left" w:pos="360"/>
        </w:tabs>
        <w:ind w:left="360" w:hanging="644"/>
        <w:jc w:val="both"/>
        <w:rPr>
          <w:rFonts w:ascii="Arial" w:hAnsi="Arial" w:cs="Arial"/>
          <w:b/>
          <w:sz w:val="22"/>
          <w:szCs w:val="22"/>
        </w:rPr>
      </w:pPr>
    </w:p>
    <w:p w:rsidR="00956368" w:rsidRDefault="00956368" w:rsidP="003A009C">
      <w:pPr>
        <w:tabs>
          <w:tab w:val="left" w:pos="180"/>
          <w:tab w:val="left" w:pos="360"/>
        </w:tabs>
        <w:ind w:left="360" w:hanging="644"/>
        <w:jc w:val="both"/>
        <w:rPr>
          <w:rFonts w:ascii="Arial" w:hAnsi="Arial" w:cs="Arial"/>
          <w:sz w:val="22"/>
          <w:szCs w:val="22"/>
        </w:rPr>
      </w:pPr>
      <w:r w:rsidRPr="001B2C47">
        <w:rPr>
          <w:rFonts w:ascii="Arial" w:hAnsi="Arial" w:cs="Arial"/>
          <w:b/>
          <w:sz w:val="22"/>
          <w:szCs w:val="22"/>
        </w:rPr>
        <w:t xml:space="preserve">- </w:t>
      </w:r>
      <w:r w:rsidR="001B2C47" w:rsidRPr="001B2C47">
        <w:rPr>
          <w:rFonts w:ascii="Arial" w:hAnsi="Arial" w:cs="Arial"/>
          <w:b/>
          <w:sz w:val="22"/>
          <w:szCs w:val="22"/>
        </w:rPr>
        <w:t xml:space="preserve">09 e 10 de dezembro de </w:t>
      </w:r>
      <w:r w:rsidR="00344632" w:rsidRPr="001B2C47">
        <w:rPr>
          <w:rFonts w:ascii="Arial" w:hAnsi="Arial" w:cs="Arial"/>
          <w:b/>
          <w:sz w:val="22"/>
          <w:szCs w:val="22"/>
        </w:rPr>
        <w:t>2021</w:t>
      </w:r>
      <w:r w:rsidR="00890609" w:rsidRPr="001B2C47">
        <w:rPr>
          <w:rFonts w:ascii="Arial" w:hAnsi="Arial" w:cs="Arial"/>
          <w:b/>
          <w:sz w:val="22"/>
          <w:szCs w:val="22"/>
        </w:rPr>
        <w:t xml:space="preserve"> </w:t>
      </w:r>
      <w:r w:rsidRPr="00397DBA">
        <w:rPr>
          <w:rFonts w:ascii="Arial" w:hAnsi="Arial" w:cs="Arial"/>
          <w:sz w:val="22"/>
          <w:szCs w:val="22"/>
        </w:rPr>
        <w:t>– Prazo para recursos e eventua</w:t>
      </w:r>
      <w:r w:rsidR="00FF4A60" w:rsidRPr="00397DBA">
        <w:rPr>
          <w:rFonts w:ascii="Arial" w:hAnsi="Arial" w:cs="Arial"/>
          <w:sz w:val="22"/>
          <w:szCs w:val="22"/>
        </w:rPr>
        <w:t>is impugnações</w:t>
      </w:r>
      <w:r w:rsidRPr="00397DBA">
        <w:rPr>
          <w:rFonts w:ascii="Arial" w:hAnsi="Arial" w:cs="Arial"/>
          <w:sz w:val="22"/>
          <w:szCs w:val="22"/>
        </w:rPr>
        <w:t xml:space="preserve"> do Regulamento</w:t>
      </w:r>
      <w:r w:rsidR="00890609" w:rsidRPr="00397DBA">
        <w:rPr>
          <w:rFonts w:ascii="Arial" w:hAnsi="Arial" w:cs="Arial"/>
          <w:sz w:val="22"/>
          <w:szCs w:val="22"/>
        </w:rPr>
        <w:t xml:space="preserve"> da eleição e registro de candidatura.</w:t>
      </w:r>
    </w:p>
    <w:p w:rsidR="001B2C47" w:rsidRPr="00397DBA" w:rsidRDefault="001B2C47" w:rsidP="003A009C">
      <w:pPr>
        <w:tabs>
          <w:tab w:val="left" w:pos="180"/>
          <w:tab w:val="left" w:pos="360"/>
        </w:tabs>
        <w:ind w:left="360" w:hanging="644"/>
        <w:jc w:val="both"/>
        <w:rPr>
          <w:rFonts w:ascii="Arial" w:hAnsi="Arial" w:cs="Arial"/>
          <w:sz w:val="22"/>
          <w:szCs w:val="22"/>
        </w:rPr>
      </w:pPr>
    </w:p>
    <w:p w:rsidR="00890609" w:rsidRDefault="001B2C47" w:rsidP="003A009C">
      <w:pPr>
        <w:tabs>
          <w:tab w:val="left" w:pos="180"/>
          <w:tab w:val="left" w:pos="360"/>
        </w:tabs>
        <w:ind w:left="360" w:hanging="644"/>
        <w:jc w:val="both"/>
        <w:rPr>
          <w:rFonts w:ascii="Arial" w:hAnsi="Arial" w:cs="Arial"/>
          <w:sz w:val="22"/>
          <w:szCs w:val="22"/>
        </w:rPr>
      </w:pPr>
      <w:r w:rsidRPr="001B2C47">
        <w:rPr>
          <w:rFonts w:ascii="Arial" w:hAnsi="Arial" w:cs="Arial"/>
          <w:b/>
          <w:sz w:val="22"/>
          <w:szCs w:val="22"/>
        </w:rPr>
        <w:t xml:space="preserve">- 13 de dezembro de </w:t>
      </w:r>
      <w:r w:rsidR="00344632" w:rsidRPr="001B2C47">
        <w:rPr>
          <w:rFonts w:ascii="Arial" w:hAnsi="Arial" w:cs="Arial"/>
          <w:b/>
          <w:sz w:val="22"/>
          <w:szCs w:val="22"/>
        </w:rPr>
        <w:t xml:space="preserve">2021 </w:t>
      </w:r>
      <w:r w:rsidR="00890609" w:rsidRPr="00397DBA">
        <w:rPr>
          <w:rFonts w:ascii="Arial" w:hAnsi="Arial" w:cs="Arial"/>
          <w:sz w:val="22"/>
          <w:szCs w:val="22"/>
        </w:rPr>
        <w:t>– Julgamento dos recursos e eventuais impug</w:t>
      </w:r>
      <w:r w:rsidR="00FF4A60" w:rsidRPr="00397DBA">
        <w:rPr>
          <w:rFonts w:ascii="Arial" w:hAnsi="Arial" w:cs="Arial"/>
          <w:sz w:val="22"/>
          <w:szCs w:val="22"/>
        </w:rPr>
        <w:t>nações</w:t>
      </w:r>
      <w:r w:rsidR="00890609" w:rsidRPr="00397DBA">
        <w:rPr>
          <w:rFonts w:ascii="Arial" w:hAnsi="Arial" w:cs="Arial"/>
          <w:sz w:val="22"/>
          <w:szCs w:val="22"/>
        </w:rPr>
        <w:t xml:space="preserve"> do Regulamento da eleição e registro de candidatura.</w:t>
      </w:r>
    </w:p>
    <w:p w:rsidR="001B2C47" w:rsidRPr="00397DBA" w:rsidRDefault="001B2C47" w:rsidP="003A009C">
      <w:pPr>
        <w:tabs>
          <w:tab w:val="left" w:pos="180"/>
          <w:tab w:val="left" w:pos="360"/>
        </w:tabs>
        <w:ind w:left="360" w:hanging="644"/>
        <w:jc w:val="both"/>
        <w:rPr>
          <w:rFonts w:ascii="Arial" w:hAnsi="Arial" w:cs="Arial"/>
          <w:sz w:val="22"/>
          <w:szCs w:val="22"/>
        </w:rPr>
      </w:pPr>
    </w:p>
    <w:p w:rsidR="00344632" w:rsidRDefault="001B2C47" w:rsidP="00344632">
      <w:pPr>
        <w:tabs>
          <w:tab w:val="left" w:pos="180"/>
          <w:tab w:val="left" w:pos="360"/>
        </w:tabs>
        <w:ind w:left="360" w:hanging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- 13 de dezembro de </w:t>
      </w:r>
      <w:r w:rsidR="00344632" w:rsidRPr="001B2C47">
        <w:rPr>
          <w:rFonts w:ascii="Arial" w:hAnsi="Arial" w:cs="Arial"/>
          <w:b/>
          <w:sz w:val="22"/>
          <w:szCs w:val="22"/>
        </w:rPr>
        <w:t xml:space="preserve">2021 </w:t>
      </w:r>
      <w:r>
        <w:rPr>
          <w:rFonts w:ascii="Arial" w:hAnsi="Arial" w:cs="Arial"/>
          <w:b/>
          <w:sz w:val="22"/>
          <w:szCs w:val="22"/>
        </w:rPr>
        <w:t>-</w:t>
      </w:r>
      <w:r w:rsidR="00344632" w:rsidRPr="00397DBA">
        <w:rPr>
          <w:rFonts w:ascii="Arial" w:hAnsi="Arial" w:cs="Arial"/>
          <w:sz w:val="22"/>
          <w:szCs w:val="22"/>
        </w:rPr>
        <w:t xml:space="preserve"> </w:t>
      </w:r>
      <w:r w:rsidR="00E0135C" w:rsidRPr="00397DBA">
        <w:rPr>
          <w:rFonts w:ascii="Arial" w:hAnsi="Arial" w:cs="Arial"/>
          <w:sz w:val="22"/>
          <w:szCs w:val="22"/>
        </w:rPr>
        <w:t>Homologação de</w:t>
      </w:r>
      <w:r w:rsidR="0078593D" w:rsidRPr="00397DBA">
        <w:rPr>
          <w:rFonts w:ascii="Arial" w:hAnsi="Arial" w:cs="Arial"/>
          <w:sz w:val="22"/>
          <w:szCs w:val="22"/>
        </w:rPr>
        <w:t xml:space="preserve"> registro</w:t>
      </w:r>
      <w:r w:rsidR="00E0135C" w:rsidRPr="00397DBA">
        <w:rPr>
          <w:rFonts w:ascii="Arial" w:hAnsi="Arial" w:cs="Arial"/>
          <w:sz w:val="22"/>
          <w:szCs w:val="22"/>
        </w:rPr>
        <w:t xml:space="preserve"> de candidatura</w:t>
      </w:r>
      <w:r w:rsidR="0078593D" w:rsidRPr="00397DBA">
        <w:rPr>
          <w:rFonts w:ascii="Arial" w:hAnsi="Arial" w:cs="Arial"/>
          <w:sz w:val="22"/>
          <w:szCs w:val="22"/>
        </w:rPr>
        <w:t>.</w:t>
      </w:r>
      <w:r w:rsidR="00E0135C" w:rsidRPr="00397DBA">
        <w:rPr>
          <w:rFonts w:ascii="Arial" w:hAnsi="Arial" w:cs="Arial"/>
          <w:sz w:val="22"/>
          <w:szCs w:val="22"/>
        </w:rPr>
        <w:t xml:space="preserve"> </w:t>
      </w:r>
    </w:p>
    <w:p w:rsidR="00344632" w:rsidRDefault="00344632" w:rsidP="00344632">
      <w:pPr>
        <w:tabs>
          <w:tab w:val="left" w:pos="180"/>
          <w:tab w:val="left" w:pos="360"/>
        </w:tabs>
        <w:ind w:left="360" w:hanging="644"/>
        <w:jc w:val="both"/>
        <w:rPr>
          <w:rFonts w:ascii="Arial" w:hAnsi="Arial" w:cs="Arial"/>
          <w:sz w:val="22"/>
          <w:szCs w:val="22"/>
        </w:rPr>
      </w:pPr>
    </w:p>
    <w:p w:rsidR="00E4484D" w:rsidRPr="00397DBA" w:rsidRDefault="00E4484D" w:rsidP="00344632">
      <w:pPr>
        <w:pStyle w:val="SemEspaamento"/>
        <w:jc w:val="both"/>
      </w:pPr>
      <w:r w:rsidRPr="00397DBA">
        <w:t>O Regulamento da Eleição encontra-se a disposição no Mural do Prédio da Prefeitura Municipal, Câmara Municipal, Prev-</w:t>
      </w:r>
      <w:r w:rsidR="00833BDF" w:rsidRPr="00397DBA">
        <w:t>Jaci, SISPJACI</w:t>
      </w:r>
      <w:r w:rsidRPr="00397DBA">
        <w:t xml:space="preserve"> – Sindicato dos Servidores Municipal de Jaciara</w:t>
      </w:r>
      <w:r w:rsidR="003A009C" w:rsidRPr="00397DBA">
        <w:t>, outros próprios Municipais</w:t>
      </w:r>
      <w:r w:rsidRPr="00397DBA">
        <w:t xml:space="preserve"> e no</w:t>
      </w:r>
      <w:r w:rsidR="00344632">
        <w:t xml:space="preserve"> portal </w:t>
      </w:r>
      <w:r w:rsidR="00344632" w:rsidRPr="00397DBA">
        <w:t>da</w:t>
      </w:r>
      <w:r w:rsidR="00076692" w:rsidRPr="00397DBA">
        <w:t xml:space="preserve"> </w:t>
      </w:r>
      <w:proofErr w:type="spellStart"/>
      <w:r w:rsidR="00076692" w:rsidRPr="00397DBA">
        <w:t>Prev</w:t>
      </w:r>
      <w:proofErr w:type="spellEnd"/>
      <w:r w:rsidR="00076692" w:rsidRPr="00397DBA">
        <w:t>-Jaci (www.prevjaci.jaciara.mt.gov.br</w:t>
      </w:r>
      <w:r w:rsidRPr="00397DBA">
        <w:t>)</w:t>
      </w:r>
    </w:p>
    <w:p w:rsidR="00E4484D" w:rsidRPr="00397DBA" w:rsidRDefault="00E4484D" w:rsidP="00344632">
      <w:pPr>
        <w:jc w:val="both"/>
        <w:rPr>
          <w:rFonts w:ascii="Arial" w:hAnsi="Arial" w:cs="Arial"/>
          <w:sz w:val="22"/>
          <w:szCs w:val="22"/>
        </w:rPr>
      </w:pPr>
    </w:p>
    <w:p w:rsidR="00055466" w:rsidRDefault="00055466" w:rsidP="008F6F3E">
      <w:pPr>
        <w:ind w:left="4248" w:firstLine="708"/>
        <w:jc w:val="right"/>
        <w:rPr>
          <w:b/>
        </w:rPr>
      </w:pPr>
    </w:p>
    <w:p w:rsidR="008F6F3E" w:rsidRDefault="008F6F3E" w:rsidP="008F6F3E">
      <w:pPr>
        <w:ind w:left="4248" w:firstLine="708"/>
        <w:jc w:val="right"/>
        <w:rPr>
          <w:b/>
        </w:rPr>
      </w:pPr>
      <w:r>
        <w:rPr>
          <w:b/>
        </w:rPr>
        <w:t xml:space="preserve">Jaciara-MT, </w:t>
      </w:r>
      <w:r w:rsidR="001B2C47">
        <w:rPr>
          <w:b/>
        </w:rPr>
        <w:t>01</w:t>
      </w:r>
      <w:r>
        <w:rPr>
          <w:b/>
        </w:rPr>
        <w:t xml:space="preserve">   de </w:t>
      </w:r>
      <w:r w:rsidR="001B2C47">
        <w:rPr>
          <w:b/>
        </w:rPr>
        <w:t>dez</w:t>
      </w:r>
      <w:r>
        <w:rPr>
          <w:b/>
        </w:rPr>
        <w:t>embro de 2021.</w:t>
      </w:r>
    </w:p>
    <w:p w:rsidR="008F6F3E" w:rsidRDefault="008F6F3E" w:rsidP="008F6F3E">
      <w:pPr>
        <w:ind w:left="4248" w:firstLine="708"/>
        <w:jc w:val="both"/>
        <w:rPr>
          <w:b/>
          <w:sz w:val="20"/>
          <w:szCs w:val="20"/>
        </w:rPr>
      </w:pPr>
      <w:r>
        <w:rPr>
          <w:b/>
        </w:rPr>
        <w:t xml:space="preserve"> </w:t>
      </w:r>
    </w:p>
    <w:p w:rsidR="008F6F3E" w:rsidRDefault="008F6F3E" w:rsidP="008F6F3E"/>
    <w:p w:rsidR="001B2C47" w:rsidRPr="007C78F1" w:rsidRDefault="001B2C47" w:rsidP="001B2C47"/>
    <w:p w:rsidR="001B2C47" w:rsidRDefault="001B2C47" w:rsidP="001B2C47">
      <w:pPr>
        <w:rPr>
          <w:sz w:val="28"/>
          <w:szCs w:val="28"/>
        </w:rPr>
      </w:pPr>
    </w:p>
    <w:p w:rsidR="001B2C47" w:rsidRDefault="001B2C47" w:rsidP="001B2C4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1B2C47" w:rsidRDefault="001B2C47" w:rsidP="001B2C47">
      <w:pPr>
        <w:rPr>
          <w:sz w:val="28"/>
          <w:szCs w:val="28"/>
        </w:rPr>
      </w:pPr>
      <w:r>
        <w:rPr>
          <w:sz w:val="28"/>
          <w:szCs w:val="28"/>
        </w:rPr>
        <w:t xml:space="preserve">José Roberto Carneiro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Aldemira Sanches Becker</w:t>
      </w:r>
    </w:p>
    <w:p w:rsidR="001B2C47" w:rsidRDefault="001B2C47" w:rsidP="001B2C47">
      <w:pPr>
        <w:rPr>
          <w:sz w:val="28"/>
          <w:szCs w:val="28"/>
        </w:rPr>
      </w:pPr>
      <w:r>
        <w:rPr>
          <w:sz w:val="28"/>
          <w:szCs w:val="28"/>
        </w:rPr>
        <w:t xml:space="preserve">       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Vice-Presidente</w:t>
      </w:r>
    </w:p>
    <w:p w:rsidR="001B2C47" w:rsidRDefault="001B2C47" w:rsidP="001B2C47">
      <w:pPr>
        <w:rPr>
          <w:sz w:val="28"/>
          <w:szCs w:val="28"/>
        </w:rPr>
      </w:pPr>
    </w:p>
    <w:p w:rsidR="001B2C47" w:rsidRDefault="001B2C47" w:rsidP="001B2C47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_____________________________</w:t>
      </w:r>
    </w:p>
    <w:p w:rsidR="001B2C47" w:rsidRDefault="001B2C47" w:rsidP="001B2C47">
      <w:pPr>
        <w:rPr>
          <w:sz w:val="28"/>
          <w:szCs w:val="28"/>
        </w:rPr>
      </w:pPr>
      <w:r>
        <w:rPr>
          <w:sz w:val="28"/>
          <w:szCs w:val="28"/>
        </w:rPr>
        <w:t>Veralice Ticianel de Godoi Bueno          Vanubercy Franco Monteiro da Silva</w:t>
      </w:r>
    </w:p>
    <w:p w:rsidR="001B2C47" w:rsidRDefault="001B2C47" w:rsidP="001B2C47">
      <w:pPr>
        <w:rPr>
          <w:sz w:val="28"/>
          <w:szCs w:val="28"/>
        </w:rPr>
      </w:pPr>
      <w:r>
        <w:rPr>
          <w:sz w:val="28"/>
          <w:szCs w:val="28"/>
        </w:rPr>
        <w:t xml:space="preserve">            1ª Secretária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2ª Secretário</w:t>
      </w:r>
    </w:p>
    <w:p w:rsidR="001B2C47" w:rsidRDefault="001B2C47" w:rsidP="001B2C47">
      <w:pPr>
        <w:rPr>
          <w:sz w:val="28"/>
          <w:szCs w:val="28"/>
        </w:rPr>
      </w:pPr>
    </w:p>
    <w:p w:rsidR="001B2C47" w:rsidRDefault="001B2C47" w:rsidP="001B2C47">
      <w:pPr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1B2C47" w:rsidRDefault="001B2C47" w:rsidP="001B2C47">
      <w:pPr>
        <w:rPr>
          <w:sz w:val="28"/>
          <w:szCs w:val="28"/>
        </w:rPr>
      </w:pPr>
      <w:r>
        <w:rPr>
          <w:sz w:val="28"/>
          <w:szCs w:val="28"/>
        </w:rPr>
        <w:t xml:space="preserve">Maria </w:t>
      </w:r>
      <w:proofErr w:type="spellStart"/>
      <w:r>
        <w:rPr>
          <w:sz w:val="28"/>
          <w:szCs w:val="28"/>
        </w:rPr>
        <w:t>Aili</w:t>
      </w:r>
      <w:proofErr w:type="spellEnd"/>
      <w:r>
        <w:rPr>
          <w:sz w:val="28"/>
          <w:szCs w:val="28"/>
        </w:rPr>
        <w:t xml:space="preserve"> Ferreira de Melo Rodrigues</w:t>
      </w:r>
    </w:p>
    <w:p w:rsidR="003A009C" w:rsidRPr="001B2C47" w:rsidRDefault="001B2C47" w:rsidP="001B2C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Membro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A009C" w:rsidRPr="001B2C47" w:rsidSect="00397DBA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B4C27"/>
    <w:multiLevelType w:val="hybridMultilevel"/>
    <w:tmpl w:val="506C999C"/>
    <w:lvl w:ilvl="0" w:tplc="C2B2B0E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361BC"/>
    <w:multiLevelType w:val="hybridMultilevel"/>
    <w:tmpl w:val="4CA4C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04065"/>
    <w:multiLevelType w:val="hybridMultilevel"/>
    <w:tmpl w:val="8B42E3CC"/>
    <w:lvl w:ilvl="0" w:tplc="51C0B8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9B27FC"/>
    <w:multiLevelType w:val="hybridMultilevel"/>
    <w:tmpl w:val="E0C804F4"/>
    <w:lvl w:ilvl="0" w:tplc="91387318">
      <w:start w:val="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CB21A9D"/>
    <w:multiLevelType w:val="hybridMultilevel"/>
    <w:tmpl w:val="385219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B91CBB"/>
    <w:multiLevelType w:val="hybridMultilevel"/>
    <w:tmpl w:val="810C0A7A"/>
    <w:lvl w:ilvl="0" w:tplc="9992DCEA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F675C0"/>
    <w:multiLevelType w:val="hybridMultilevel"/>
    <w:tmpl w:val="38EE726A"/>
    <w:lvl w:ilvl="0" w:tplc="0AD6340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62851"/>
    <w:multiLevelType w:val="hybridMultilevel"/>
    <w:tmpl w:val="89608EC8"/>
    <w:lvl w:ilvl="0" w:tplc="C6CE4A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0412D0"/>
    <w:multiLevelType w:val="hybridMultilevel"/>
    <w:tmpl w:val="CD60616A"/>
    <w:lvl w:ilvl="0" w:tplc="A6EAE55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41BF6"/>
    <w:multiLevelType w:val="hybridMultilevel"/>
    <w:tmpl w:val="1FA6A798"/>
    <w:lvl w:ilvl="0" w:tplc="0964C592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484D"/>
    <w:rsid w:val="00055466"/>
    <w:rsid w:val="00076692"/>
    <w:rsid w:val="0007728F"/>
    <w:rsid w:val="000C0BE7"/>
    <w:rsid w:val="000E38FC"/>
    <w:rsid w:val="000F3E67"/>
    <w:rsid w:val="001147C9"/>
    <w:rsid w:val="001B2C47"/>
    <w:rsid w:val="00290A9B"/>
    <w:rsid w:val="00344632"/>
    <w:rsid w:val="00397DBA"/>
    <w:rsid w:val="003A009C"/>
    <w:rsid w:val="003C00C8"/>
    <w:rsid w:val="003E6ECB"/>
    <w:rsid w:val="004131FB"/>
    <w:rsid w:val="00427915"/>
    <w:rsid w:val="00486BBB"/>
    <w:rsid w:val="004D4B43"/>
    <w:rsid w:val="004F7F48"/>
    <w:rsid w:val="005C5FC8"/>
    <w:rsid w:val="005E364B"/>
    <w:rsid w:val="006572AB"/>
    <w:rsid w:val="0078593D"/>
    <w:rsid w:val="00833BDF"/>
    <w:rsid w:val="00845A65"/>
    <w:rsid w:val="0088556D"/>
    <w:rsid w:val="00890609"/>
    <w:rsid w:val="008F6F3E"/>
    <w:rsid w:val="00956368"/>
    <w:rsid w:val="00A4003B"/>
    <w:rsid w:val="00AB4099"/>
    <w:rsid w:val="00C97E85"/>
    <w:rsid w:val="00E0135C"/>
    <w:rsid w:val="00E4484D"/>
    <w:rsid w:val="00EE2113"/>
    <w:rsid w:val="00FE5CB3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797B1-8CE6-4255-B409-FD597265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4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484D"/>
    <w:pPr>
      <w:ind w:left="708"/>
    </w:pPr>
  </w:style>
  <w:style w:type="character" w:styleId="Hyperlink">
    <w:name w:val="Hyperlink"/>
    <w:basedOn w:val="Fontepargpadro"/>
    <w:rsid w:val="00E448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47C9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34463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19/Lei/L1384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9-2022/2019/Lei/L1384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_Ato2019-2022/2019/Lei/L13846.htm" TargetMode="External"/><Relationship Id="rId5" Type="http://schemas.openxmlformats.org/officeDocument/2006/relationships/hyperlink" Target="http://www.planalto.gov.br/ccivil_03/_Ato2019-2022/2019/Lei/L13846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28</cp:revision>
  <cp:lastPrinted>2018-11-23T12:20:00Z</cp:lastPrinted>
  <dcterms:created xsi:type="dcterms:W3CDTF">2018-11-21T12:56:00Z</dcterms:created>
  <dcterms:modified xsi:type="dcterms:W3CDTF">2021-12-01T12:50:00Z</dcterms:modified>
</cp:coreProperties>
</file>